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A2" w:rsidRPr="00965838" w:rsidRDefault="002E62A2" w:rsidP="00E44D8E">
      <w:pPr>
        <w:jc w:val="right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96583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Press release</w:t>
      </w:r>
    </w:p>
    <w:p w:rsidR="002E62A2" w:rsidRPr="00965838" w:rsidRDefault="002E62A2" w:rsidP="00E44D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65838">
        <w:rPr>
          <w:rFonts w:ascii="Times New Roman" w:hAnsi="Times New Roman" w:cs="Times New Roman"/>
          <w:sz w:val="28"/>
          <w:szCs w:val="28"/>
          <w:lang w:val="en-US"/>
        </w:rPr>
        <w:t>Online seminar</w:t>
      </w:r>
    </w:p>
    <w:p w:rsidR="002E62A2" w:rsidRPr="00965838" w:rsidRDefault="00E44D8E" w:rsidP="00A71CF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6583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E62A2" w:rsidRPr="00965838">
        <w:rPr>
          <w:rFonts w:ascii="Times New Roman" w:hAnsi="Times New Roman" w:cs="Times New Roman"/>
          <w:sz w:val="28"/>
          <w:szCs w:val="28"/>
          <w:lang w:val="en-US"/>
        </w:rPr>
        <w:t>Work with foreign educational documents originating from the West A</w:t>
      </w:r>
      <w:r w:rsidR="00A71CF6" w:rsidRPr="00965838">
        <w:rPr>
          <w:rFonts w:ascii="Times New Roman" w:hAnsi="Times New Roman" w:cs="Times New Roman"/>
          <w:sz w:val="28"/>
          <w:szCs w:val="28"/>
          <w:lang w:val="en-US"/>
        </w:rPr>
        <w:t>frican region, India and Turkey”</w:t>
      </w:r>
    </w:p>
    <w:p w:rsidR="002E62A2" w:rsidRPr="00965838" w:rsidRDefault="002E62A2" w:rsidP="00A71CF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5838">
        <w:rPr>
          <w:rFonts w:ascii="Times New Roman" w:hAnsi="Times New Roman" w:cs="Times New Roman"/>
          <w:sz w:val="28"/>
          <w:szCs w:val="28"/>
          <w:lang w:val="en-US"/>
        </w:rPr>
        <w:t>On October 27</w:t>
      </w:r>
      <w:r w:rsidR="0044224A" w:rsidRPr="0096583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965838">
        <w:rPr>
          <w:rFonts w:ascii="Times New Roman" w:hAnsi="Times New Roman" w:cs="Times New Roman"/>
          <w:sz w:val="28"/>
          <w:szCs w:val="28"/>
          <w:lang w:val="en-US"/>
        </w:rPr>
        <w:t xml:space="preserve">, 2023, the ENIC Ukraine team held an online seminar dedicated to working with foreign educational documents originating from the West African region, India and Turkey. The event was organized for </w:t>
      </w:r>
      <w:proofErr w:type="spellStart"/>
      <w:r w:rsidRPr="00965838">
        <w:rPr>
          <w:rFonts w:ascii="Times New Roman" w:hAnsi="Times New Roman" w:cs="Times New Roman"/>
          <w:sz w:val="28"/>
          <w:szCs w:val="28"/>
          <w:lang w:val="en-US"/>
        </w:rPr>
        <w:t>recognisers</w:t>
      </w:r>
      <w:proofErr w:type="spellEnd"/>
      <w:r w:rsidRPr="00965838">
        <w:rPr>
          <w:rFonts w:ascii="Times New Roman" w:hAnsi="Times New Roman" w:cs="Times New Roman"/>
          <w:sz w:val="28"/>
          <w:szCs w:val="28"/>
          <w:lang w:val="en-US"/>
        </w:rPr>
        <w:t xml:space="preserve">-practitioners of higher education institutions that are members of the All-Ukrainian network for the recognition of foreign educational qualifications </w:t>
      </w:r>
      <w:hyperlink r:id="rId5" w:history="1">
        <w:proofErr w:type="spellStart"/>
        <w:r w:rsidR="0025637B" w:rsidRPr="00A87822">
          <w:rPr>
            <w:rStyle w:val="a3"/>
            <w:rFonts w:ascii="Times New Roman" w:hAnsi="Times New Roman" w:cs="Times New Roman"/>
            <w:sz w:val="28"/>
            <w:szCs w:val="28"/>
          </w:rPr>
          <w:t>UaReNet</w:t>
        </w:r>
        <w:proofErr w:type="spellEnd"/>
      </w:hyperlink>
      <w:bookmarkStart w:id="0" w:name="_GoBack"/>
      <w:bookmarkEnd w:id="0"/>
      <w:r w:rsidRPr="009658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62A2" w:rsidRPr="00965838" w:rsidRDefault="002E62A2" w:rsidP="00A71CF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5838">
        <w:rPr>
          <w:rFonts w:ascii="Times New Roman" w:hAnsi="Times New Roman" w:cs="Times New Roman"/>
          <w:sz w:val="28"/>
          <w:szCs w:val="28"/>
          <w:lang w:val="en-US"/>
        </w:rPr>
        <w:t>The online event was held with the financial support of the Council of Europe a</w:t>
      </w:r>
      <w:r w:rsidR="00E62BE1" w:rsidRPr="00965838">
        <w:rPr>
          <w:rFonts w:ascii="Times New Roman" w:hAnsi="Times New Roman" w:cs="Times New Roman"/>
          <w:sz w:val="28"/>
          <w:szCs w:val="28"/>
          <w:lang w:val="en-US"/>
        </w:rPr>
        <w:t xml:space="preserve">s part of the </w:t>
      </w:r>
      <w:proofErr w:type="spellStart"/>
      <w:r w:rsidR="00E62BE1" w:rsidRPr="00965838">
        <w:rPr>
          <w:rFonts w:ascii="Times New Roman" w:hAnsi="Times New Roman" w:cs="Times New Roman"/>
          <w:sz w:val="28"/>
          <w:szCs w:val="28"/>
          <w:lang w:val="en-US"/>
        </w:rPr>
        <w:t>UaReNext</w:t>
      </w:r>
      <w:proofErr w:type="spellEnd"/>
      <w:r w:rsidR="00E62BE1" w:rsidRPr="00965838">
        <w:rPr>
          <w:rFonts w:ascii="Times New Roman" w:hAnsi="Times New Roman" w:cs="Times New Roman"/>
          <w:sz w:val="28"/>
          <w:szCs w:val="28"/>
          <w:lang w:val="en-US"/>
        </w:rPr>
        <w:t xml:space="preserve"> project “</w:t>
      </w:r>
      <w:r w:rsidRPr="00965838">
        <w:rPr>
          <w:rFonts w:ascii="Times New Roman" w:hAnsi="Times New Roman" w:cs="Times New Roman"/>
          <w:sz w:val="28"/>
          <w:szCs w:val="28"/>
          <w:lang w:val="en-US"/>
        </w:rPr>
        <w:t>Implementation of the Lisbon Convention on Recognition - Support for ENIC Centers</w:t>
      </w:r>
      <w:r w:rsidR="00E62BE1" w:rsidRPr="0096583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658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62A2" w:rsidRPr="00965838" w:rsidRDefault="0029588E" w:rsidP="00A71CF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5838">
        <w:rPr>
          <w:rFonts w:ascii="Times New Roman" w:hAnsi="Times New Roman" w:cs="Times New Roman"/>
          <w:sz w:val="28"/>
          <w:szCs w:val="28"/>
          <w:lang w:val="en-US"/>
        </w:rPr>
        <w:t>The D</w:t>
      </w:r>
      <w:r w:rsidR="002E62A2" w:rsidRPr="00965838">
        <w:rPr>
          <w:rFonts w:ascii="Times New Roman" w:hAnsi="Times New Roman" w:cs="Times New Roman"/>
          <w:sz w:val="28"/>
          <w:szCs w:val="28"/>
          <w:lang w:val="en-US"/>
        </w:rPr>
        <w:t xml:space="preserve">irector of ENIC Ukraine </w:t>
      </w:r>
      <w:proofErr w:type="spellStart"/>
      <w:r w:rsidR="002E62A2" w:rsidRPr="00965838">
        <w:rPr>
          <w:rFonts w:ascii="Times New Roman" w:hAnsi="Times New Roman" w:cs="Times New Roman"/>
          <w:sz w:val="28"/>
          <w:szCs w:val="28"/>
          <w:lang w:val="en-US"/>
        </w:rPr>
        <w:t>Viktori</w:t>
      </w:r>
      <w:r w:rsidRPr="00965838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965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5838">
        <w:rPr>
          <w:rFonts w:ascii="Times New Roman" w:hAnsi="Times New Roman" w:cs="Times New Roman"/>
          <w:sz w:val="28"/>
          <w:szCs w:val="28"/>
          <w:lang w:val="en-US"/>
        </w:rPr>
        <w:t>Serg</w:t>
      </w:r>
      <w:r w:rsidR="002E62A2" w:rsidRPr="00965838">
        <w:rPr>
          <w:rFonts w:ascii="Times New Roman" w:hAnsi="Times New Roman" w:cs="Times New Roman"/>
          <w:sz w:val="28"/>
          <w:szCs w:val="28"/>
          <w:lang w:val="en-US"/>
        </w:rPr>
        <w:t>iyenko</w:t>
      </w:r>
      <w:proofErr w:type="spellEnd"/>
      <w:r w:rsidR="002E62A2" w:rsidRPr="00965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226A" w:rsidRPr="00965838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2E62A2" w:rsidRPr="00965838">
        <w:rPr>
          <w:rFonts w:ascii="Times New Roman" w:hAnsi="Times New Roman" w:cs="Times New Roman"/>
          <w:sz w:val="28"/>
          <w:szCs w:val="28"/>
          <w:lang w:val="en-US"/>
        </w:rPr>
        <w:t xml:space="preserve"> the first </w:t>
      </w:r>
      <w:r w:rsidR="00D9226A" w:rsidRPr="00965838">
        <w:rPr>
          <w:rFonts w:ascii="Times New Roman" w:hAnsi="Times New Roman" w:cs="Times New Roman"/>
          <w:sz w:val="28"/>
          <w:szCs w:val="28"/>
          <w:lang w:val="en-US"/>
        </w:rPr>
        <w:t>speaker</w:t>
      </w:r>
      <w:r w:rsidR="002E62A2" w:rsidRPr="00965838">
        <w:rPr>
          <w:rFonts w:ascii="Times New Roman" w:hAnsi="Times New Roman" w:cs="Times New Roman"/>
          <w:sz w:val="28"/>
          <w:szCs w:val="28"/>
          <w:lang w:val="en-US"/>
        </w:rPr>
        <w:t>, who introduced the event participants to the process and results of the work of the Center</w:t>
      </w:r>
      <w:r w:rsidR="00D9226A" w:rsidRPr="0096583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2E62A2" w:rsidRPr="00965838">
        <w:rPr>
          <w:rFonts w:ascii="Times New Roman" w:hAnsi="Times New Roman" w:cs="Times New Roman"/>
          <w:sz w:val="28"/>
          <w:szCs w:val="28"/>
          <w:lang w:val="en-US"/>
        </w:rPr>
        <w:t xml:space="preserve">s team on the </w:t>
      </w:r>
      <w:proofErr w:type="spellStart"/>
      <w:r w:rsidR="002E62A2" w:rsidRPr="00965838">
        <w:rPr>
          <w:rFonts w:ascii="Times New Roman" w:hAnsi="Times New Roman" w:cs="Times New Roman"/>
          <w:sz w:val="28"/>
          <w:szCs w:val="28"/>
          <w:lang w:val="en-US"/>
        </w:rPr>
        <w:t>UaReNext</w:t>
      </w:r>
      <w:proofErr w:type="spellEnd"/>
      <w:r w:rsidR="002E62A2" w:rsidRPr="00965838">
        <w:rPr>
          <w:rFonts w:ascii="Times New Roman" w:hAnsi="Times New Roman" w:cs="Times New Roman"/>
          <w:sz w:val="28"/>
          <w:szCs w:val="28"/>
          <w:lang w:val="en-US"/>
        </w:rPr>
        <w:t xml:space="preserve"> project, and also focused the attention of the participants on important moments in the work of each </w:t>
      </w:r>
      <w:proofErr w:type="spellStart"/>
      <w:r w:rsidR="002E62A2" w:rsidRPr="00965838">
        <w:rPr>
          <w:rFonts w:ascii="Times New Roman" w:hAnsi="Times New Roman" w:cs="Times New Roman"/>
          <w:sz w:val="28"/>
          <w:szCs w:val="28"/>
          <w:lang w:val="en-US"/>
        </w:rPr>
        <w:t>recogni</w:t>
      </w:r>
      <w:r w:rsidR="00D9226A" w:rsidRPr="009658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E62A2" w:rsidRPr="00965838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2E62A2" w:rsidRPr="009658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62A2" w:rsidRPr="00965838" w:rsidRDefault="002E62A2" w:rsidP="00A71CF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5838">
        <w:rPr>
          <w:rFonts w:ascii="Times New Roman" w:hAnsi="Times New Roman" w:cs="Times New Roman"/>
          <w:sz w:val="28"/>
          <w:szCs w:val="28"/>
          <w:lang w:val="en-US"/>
        </w:rPr>
        <w:t xml:space="preserve">Experienced specialists of ENIC Ukraine familiarized the participants of the online seminar with practical work within the framework of the All-Ukrainian network for the recognition of foreign educational qualifications </w:t>
      </w:r>
      <w:proofErr w:type="spellStart"/>
      <w:r w:rsidRPr="00965838">
        <w:rPr>
          <w:rFonts w:ascii="Times New Roman" w:hAnsi="Times New Roman" w:cs="Times New Roman"/>
          <w:sz w:val="28"/>
          <w:szCs w:val="28"/>
          <w:lang w:val="en-US"/>
        </w:rPr>
        <w:t>UaReNet</w:t>
      </w:r>
      <w:proofErr w:type="spellEnd"/>
      <w:r w:rsidRPr="00965838">
        <w:rPr>
          <w:rFonts w:ascii="Times New Roman" w:hAnsi="Times New Roman" w:cs="Times New Roman"/>
          <w:sz w:val="28"/>
          <w:szCs w:val="28"/>
          <w:lang w:val="en-US"/>
        </w:rPr>
        <w:t>, the peculiarities of working with educational documents originating from the West African region, India and Turkey, and provided answers to relevant questions. Under the leader</w:t>
      </w:r>
      <w:r w:rsidR="00EB176C" w:rsidRPr="00965838">
        <w:rPr>
          <w:rFonts w:ascii="Times New Roman" w:hAnsi="Times New Roman" w:cs="Times New Roman"/>
          <w:sz w:val="28"/>
          <w:szCs w:val="28"/>
          <w:lang w:val="en-US"/>
        </w:rPr>
        <w:t>ship of the Center’</w:t>
      </w:r>
      <w:r w:rsidRPr="00965838">
        <w:rPr>
          <w:rFonts w:ascii="Times New Roman" w:hAnsi="Times New Roman" w:cs="Times New Roman"/>
          <w:sz w:val="28"/>
          <w:szCs w:val="28"/>
          <w:lang w:val="en-US"/>
        </w:rPr>
        <w:t xml:space="preserve">s experts, the higher education </w:t>
      </w:r>
      <w:proofErr w:type="spellStart"/>
      <w:r w:rsidRPr="00965838">
        <w:rPr>
          <w:rFonts w:ascii="Times New Roman" w:hAnsi="Times New Roman" w:cs="Times New Roman"/>
          <w:sz w:val="28"/>
          <w:szCs w:val="28"/>
          <w:lang w:val="en-US"/>
        </w:rPr>
        <w:t>recognisers</w:t>
      </w:r>
      <w:proofErr w:type="spellEnd"/>
      <w:r w:rsidRPr="00965838">
        <w:rPr>
          <w:rFonts w:ascii="Times New Roman" w:hAnsi="Times New Roman" w:cs="Times New Roman"/>
          <w:sz w:val="28"/>
          <w:szCs w:val="28"/>
          <w:lang w:val="en-US"/>
        </w:rPr>
        <w:t xml:space="preserve"> worked in workshops: they examined and analyzed in detail practical cases with samples of foreign educational documents originating from the above-mentioned countries.</w:t>
      </w:r>
    </w:p>
    <w:p w:rsidR="002E62A2" w:rsidRPr="00965838" w:rsidRDefault="002E62A2" w:rsidP="00A71CF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5838">
        <w:rPr>
          <w:rFonts w:ascii="Times New Roman" w:hAnsi="Times New Roman" w:cs="Times New Roman"/>
          <w:sz w:val="28"/>
          <w:szCs w:val="28"/>
          <w:lang w:val="en-US"/>
        </w:rPr>
        <w:t xml:space="preserve">The materials of the online seminar are available on the enic.in.ua website, and the video recording of the webinar can be viewed on the ENIC Ukraine </w:t>
      </w:r>
      <w:hyperlink r:id="rId6" w:history="1">
        <w:r w:rsidR="0025637B" w:rsidRPr="001F2FC6">
          <w:rPr>
            <w:rStyle w:val="a3"/>
            <w:rFonts w:ascii="Times New Roman" w:hAnsi="Times New Roman" w:cs="Times New Roman"/>
            <w:sz w:val="28"/>
            <w:szCs w:val="28"/>
          </w:rPr>
          <w:t>YouTube-каналі</w:t>
        </w:r>
      </w:hyperlink>
      <w:r w:rsidRPr="009658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62A2" w:rsidRPr="00965838" w:rsidRDefault="002E62A2" w:rsidP="00A71CF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5838">
        <w:rPr>
          <w:rFonts w:ascii="Times New Roman" w:hAnsi="Times New Roman" w:cs="Times New Roman"/>
          <w:sz w:val="28"/>
          <w:szCs w:val="28"/>
          <w:lang w:val="en-US"/>
        </w:rPr>
        <w:t>Contacts of the ENIC Ukraine Center:</w:t>
      </w:r>
    </w:p>
    <w:p w:rsidR="002E62A2" w:rsidRPr="00965838" w:rsidRDefault="002E62A2" w:rsidP="00A71CF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65838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96583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25637B" w:rsidRPr="00A87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25637B" w:rsidRPr="00A8782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25637B" w:rsidRPr="00A87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enic</w:t>
        </w:r>
        <w:proofErr w:type="spellEnd"/>
        <w:r w:rsidR="0025637B" w:rsidRPr="00A878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5637B" w:rsidRPr="00A87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25637B" w:rsidRPr="00A878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637B" w:rsidRPr="00A87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965838">
        <w:rPr>
          <w:rFonts w:ascii="Times New Roman" w:hAnsi="Times New Roman" w:cs="Times New Roman"/>
          <w:sz w:val="28"/>
          <w:szCs w:val="28"/>
          <w:lang w:val="en-US"/>
        </w:rPr>
        <w:t>; tel. +38044 484-64-25.</w:t>
      </w:r>
    </w:p>
    <w:p w:rsidR="002E62A2" w:rsidRPr="00965838" w:rsidRDefault="002E62A2" w:rsidP="00A71CF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5838">
        <w:rPr>
          <w:rFonts w:ascii="Times New Roman" w:hAnsi="Times New Roman" w:cs="Times New Roman"/>
          <w:sz w:val="28"/>
          <w:szCs w:val="28"/>
          <w:lang w:val="en-US"/>
        </w:rPr>
        <w:t>Sites:</w:t>
      </w:r>
    </w:p>
    <w:p w:rsidR="0025637B" w:rsidRPr="00A87822" w:rsidRDefault="0025637B" w:rsidP="0025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87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8782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87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naric</w:t>
        </w:r>
        <w:proofErr w:type="spellEnd"/>
        <w:r w:rsidRPr="00A878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87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Pr="00A878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7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A87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7B" w:rsidRPr="00A87822" w:rsidRDefault="0025637B" w:rsidP="0025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87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8782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87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enic</w:t>
        </w:r>
        <w:proofErr w:type="spellEnd"/>
        <w:r w:rsidRPr="00A878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87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Pr="00A878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7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A87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7B" w:rsidRPr="00A87822" w:rsidRDefault="0025637B" w:rsidP="0025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87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8782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87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apostille</w:t>
        </w:r>
        <w:proofErr w:type="spellEnd"/>
        <w:r w:rsidRPr="00A878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87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Pr="00A878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7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A87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7B" w:rsidRDefault="0025637B" w:rsidP="002563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E5A2F" w:rsidRPr="00965838" w:rsidRDefault="002E62A2" w:rsidP="002563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5838">
        <w:rPr>
          <w:rFonts w:ascii="Times New Roman" w:hAnsi="Times New Roman" w:cs="Times New Roman"/>
          <w:sz w:val="28"/>
          <w:szCs w:val="28"/>
          <w:lang w:val="en-US"/>
        </w:rPr>
        <w:t>(!) Distribution of this information is welcome, provided there is a link to the ENIC Ukraine website.</w:t>
      </w:r>
    </w:p>
    <w:sectPr w:rsidR="008E5A2F" w:rsidRPr="009658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A2"/>
    <w:rsid w:val="0025637B"/>
    <w:rsid w:val="002853C6"/>
    <w:rsid w:val="0029588E"/>
    <w:rsid w:val="002E62A2"/>
    <w:rsid w:val="0044224A"/>
    <w:rsid w:val="008E5A2F"/>
    <w:rsid w:val="00965838"/>
    <w:rsid w:val="00A71CF6"/>
    <w:rsid w:val="00D9226A"/>
    <w:rsid w:val="00E44D8E"/>
    <w:rsid w:val="00E62BE1"/>
    <w:rsid w:val="00EB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58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5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ic.in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ws@enic.in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ZgdvL9HL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ic.in.ua/index.php/ua/merezha-vuziv-uarenet" TargetMode="External"/><Relationship Id="rId10" Type="http://schemas.openxmlformats.org/officeDocument/2006/relationships/hyperlink" Target="https://apostille.in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ic.in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Птіцина</dc:creator>
  <cp:keywords/>
  <dc:description/>
  <cp:lastModifiedBy>Макаревич Евгения</cp:lastModifiedBy>
  <cp:revision>7</cp:revision>
  <dcterms:created xsi:type="dcterms:W3CDTF">2023-10-30T15:49:00Z</dcterms:created>
  <dcterms:modified xsi:type="dcterms:W3CDTF">2023-11-02T10:44:00Z</dcterms:modified>
</cp:coreProperties>
</file>